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3B" w:rsidRPr="003260AE" w:rsidRDefault="00803D3B" w:rsidP="00803D3B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803D3B" w:rsidRPr="003260AE" w:rsidRDefault="00803D3B" w:rsidP="00803D3B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803D3B" w:rsidRPr="00810EDD" w:rsidRDefault="00803D3B" w:rsidP="00803D3B">
      <w:pPr>
        <w:spacing w:after="0" w:line="240" w:lineRule="auto"/>
        <w:jc w:val="center"/>
        <w:rPr>
          <w:color w:val="000000"/>
          <w:spacing w:val="-3"/>
          <w:sz w:val="28"/>
          <w:szCs w:val="28"/>
          <w:lang w:val="ru-RU"/>
        </w:rPr>
      </w:pPr>
      <w:r w:rsidRPr="00DE6C2C">
        <w:rPr>
          <w:sz w:val="28"/>
          <w:szCs w:val="28"/>
        </w:rPr>
        <w:t>Присвоєння</w:t>
      </w:r>
      <w:r w:rsidRPr="00DE6C2C">
        <w:rPr>
          <w:color w:val="000000"/>
          <w:spacing w:val="-3"/>
          <w:sz w:val="28"/>
          <w:szCs w:val="28"/>
        </w:rPr>
        <w:t xml:space="preserve"> поштової адреси об’єкту нерухомого майна</w:t>
      </w:r>
    </w:p>
    <w:p w:rsidR="00803D3B" w:rsidRPr="00810EDD" w:rsidRDefault="00803D3B" w:rsidP="00803D3B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803D3B" w:rsidRPr="003260AE" w:rsidTr="00A10D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803D3B" w:rsidRPr="003260AE" w:rsidRDefault="00803D3B" w:rsidP="00A10DA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803D3B" w:rsidRPr="003260AE" w:rsidRDefault="00803D3B" w:rsidP="00A10DA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803D3B" w:rsidRPr="003260AE" w:rsidRDefault="00803D3B" w:rsidP="00A10DA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803D3B" w:rsidRPr="003260AE" w:rsidRDefault="00803D3B" w:rsidP="00A10DA2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803D3B" w:rsidRPr="003260AE" w:rsidTr="00A10DA2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D3B" w:rsidRPr="00B433BD" w:rsidRDefault="00803D3B" w:rsidP="00A10DA2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1.</w:t>
            </w:r>
            <w:r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</w:t>
            </w:r>
            <w:r w:rsidRPr="00B433BD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 xml:space="preserve">Заява </w:t>
            </w:r>
            <w:r w:rsidRPr="008A7637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(</w:t>
            </w:r>
            <w:r w:rsidRPr="0008521A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рекомендований формуляр додається</w:t>
            </w:r>
            <w:r w:rsidRPr="008A7637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).</w:t>
            </w:r>
          </w:p>
          <w:p w:rsidR="00803D3B" w:rsidRPr="00B433BD" w:rsidRDefault="00803D3B" w:rsidP="00A10DA2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2.</w:t>
            </w:r>
            <w:r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</w:t>
            </w:r>
            <w:r w:rsidRPr="00B433BD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 xml:space="preserve">Установчі документи 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для юридичної особи, </w:t>
            </w:r>
          </w:p>
          <w:p w:rsidR="00803D3B" w:rsidRPr="00B433BD" w:rsidRDefault="00803D3B" w:rsidP="00A10DA2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або </w:t>
            </w:r>
            <w:r w:rsidRPr="00B433BD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>свідоцтво про державну реєстрацію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фізичної особи-підприємця </w:t>
            </w:r>
          </w:p>
          <w:p w:rsidR="00803D3B" w:rsidRPr="00B433BD" w:rsidRDefault="00803D3B" w:rsidP="00A10DA2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або </w:t>
            </w:r>
            <w:r w:rsidRPr="00B433BD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 xml:space="preserve">паспорт та ідентифікаційний код 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фізичної особи (копія).</w:t>
            </w:r>
          </w:p>
          <w:p w:rsidR="00803D3B" w:rsidRPr="00B433BD" w:rsidRDefault="00803D3B" w:rsidP="00A10DA2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3.</w:t>
            </w:r>
            <w:r w:rsidRPr="00B433BD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>Технічний паспорт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об’єкта нерухомого майна (копія).</w:t>
            </w:r>
          </w:p>
          <w:p w:rsidR="00803D3B" w:rsidRPr="00B433BD" w:rsidRDefault="00803D3B" w:rsidP="00A10DA2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4.</w:t>
            </w:r>
            <w:r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</w:t>
            </w:r>
            <w:r w:rsidRPr="00B433BD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>Документ, що підтверджує прийняття об’єкта в експлуатацію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(декларація про готовність об’єкта до експлуатації, акт прийняття в експлуатацію об’єктів нерухомого майна, сертифікат відповідності і т. д.) (для новозбудованих, реконструйованих об’єктів) (копія).</w:t>
            </w:r>
          </w:p>
          <w:p w:rsidR="00803D3B" w:rsidRPr="00B433BD" w:rsidRDefault="00803D3B" w:rsidP="00A10DA2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</w:p>
          <w:p w:rsidR="00803D3B" w:rsidRPr="00B433BD" w:rsidRDefault="00803D3B" w:rsidP="00A10DA2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Додатково:</w:t>
            </w:r>
          </w:p>
          <w:p w:rsidR="00803D3B" w:rsidRPr="00B433BD" w:rsidRDefault="00803D3B" w:rsidP="00A10DA2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5.</w:t>
            </w:r>
            <w:r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>Т</w:t>
            </w:r>
            <w:r w:rsidRPr="00B433BD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>опографо-геодезичне знімання,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виготовлене сертифікованим спеціалістом та зареєстроване в Службі містобудівного кадастру та моніторингу (М 1:500, датоване роком звернення) </w:t>
            </w:r>
            <w:r w:rsidRPr="00B433BD">
              <w:rPr>
                <w:rFonts w:asciiTheme="minorHAnsi" w:hAnsiTheme="minorHAnsi" w:cs="Courier New"/>
                <w:i/>
                <w:sz w:val="22"/>
                <w:szCs w:val="22"/>
                <w:lang w:eastAsia="ru-RU"/>
              </w:rPr>
              <w:t xml:space="preserve">(крім квартир в багатоквартирних будинках) 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(копія).</w:t>
            </w:r>
          </w:p>
          <w:p w:rsidR="00803D3B" w:rsidRPr="00B433BD" w:rsidRDefault="00803D3B" w:rsidP="00A10DA2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6.</w:t>
            </w:r>
            <w:r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</w:t>
            </w:r>
            <w:r w:rsidRPr="00B433BD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>Правовстановлюючий документ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</w:t>
            </w:r>
            <w:r w:rsidRPr="00B433BD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>на об’єкт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нерухомого майна </w:t>
            </w:r>
            <w:r w:rsidRPr="00B433BD">
              <w:rPr>
                <w:rFonts w:asciiTheme="minorHAnsi" w:hAnsiTheme="minorHAnsi" w:cs="Courier New"/>
                <w:i/>
                <w:sz w:val="22"/>
                <w:szCs w:val="22"/>
                <w:lang w:eastAsia="ru-RU"/>
              </w:rPr>
              <w:t xml:space="preserve">(для реконструйованих об’єктів) 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(копія).</w:t>
            </w:r>
          </w:p>
          <w:p w:rsidR="00803D3B" w:rsidRPr="009B41AE" w:rsidRDefault="00803D3B" w:rsidP="00A10DA2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eastAsia="ru-RU"/>
              </w:rPr>
            </w:pP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>7.</w:t>
            </w:r>
            <w:r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</w:t>
            </w:r>
            <w:r w:rsidRPr="00B433BD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>Правовстановлюючий документ на земельну ділянку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</w:t>
            </w:r>
            <w:r w:rsidRPr="00B433BD">
              <w:rPr>
                <w:rFonts w:asciiTheme="minorHAnsi" w:hAnsiTheme="minorHAnsi" w:cs="Courier New"/>
                <w:i/>
                <w:sz w:val="22"/>
                <w:szCs w:val="22"/>
                <w:lang w:eastAsia="ru-RU"/>
              </w:rPr>
              <w:t>(за наявності)</w:t>
            </w:r>
            <w:r w:rsidRPr="00B433BD">
              <w:rPr>
                <w:rFonts w:asciiTheme="minorHAnsi" w:hAnsiTheme="minorHAnsi" w:cs="Courier New"/>
                <w:sz w:val="22"/>
                <w:szCs w:val="22"/>
                <w:lang w:eastAsia="ru-RU"/>
              </w:rPr>
              <w:t xml:space="preserve"> (копія).</w:t>
            </w:r>
          </w:p>
        </w:tc>
      </w:tr>
      <w:tr w:rsidR="00803D3B" w:rsidRPr="003260AE" w:rsidTr="00A10D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D3B" w:rsidRPr="00300D66" w:rsidRDefault="00803D3B" w:rsidP="00A10DA2">
            <w:pPr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803D3B" w:rsidRPr="003260AE" w:rsidTr="00A10D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D3B" w:rsidRPr="007D0F74" w:rsidRDefault="00803D3B" w:rsidP="00A10DA2">
            <w:pPr>
              <w:spacing w:after="0" w:line="240" w:lineRule="auto"/>
              <w:jc w:val="both"/>
              <w:rPr>
                <w:color w:val="FF0000"/>
              </w:rPr>
            </w:pPr>
            <w:r>
              <w:t>Довідка про резервування поштової адреси з листом роз’ясненням.</w:t>
            </w:r>
            <w:r w:rsidRPr="00810EDD">
              <w:rPr>
                <w:lang w:val="ru-RU"/>
              </w:rPr>
              <w:t xml:space="preserve"> </w:t>
            </w:r>
          </w:p>
        </w:tc>
      </w:tr>
      <w:tr w:rsidR="00803D3B" w:rsidRPr="003260AE" w:rsidTr="00A10D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D3B" w:rsidRPr="00764073" w:rsidRDefault="00803D3B" w:rsidP="00A10DA2">
            <w:pPr>
              <w:spacing w:after="0" w:line="240" w:lineRule="auto"/>
              <w:jc w:val="both"/>
            </w:pPr>
            <w:r>
              <w:rPr>
                <w:color w:val="000000"/>
                <w:spacing w:val="5"/>
              </w:rPr>
              <w:t>3</w:t>
            </w:r>
            <w:r w:rsidRPr="009E60B0">
              <w:rPr>
                <w:color w:val="000000"/>
                <w:spacing w:val="5"/>
              </w:rPr>
              <w:t>0 днів</w:t>
            </w:r>
            <w:r>
              <w:rPr>
                <w:color w:val="000000"/>
                <w:spacing w:val="5"/>
              </w:rPr>
              <w:t xml:space="preserve"> </w:t>
            </w:r>
          </w:p>
        </w:tc>
      </w:tr>
      <w:tr w:rsidR="00803D3B" w:rsidRPr="003260AE" w:rsidTr="00A10D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D3B" w:rsidRPr="00FE7C5F" w:rsidRDefault="00803D3B" w:rsidP="00A10DA2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F3EB2">
              <w:rPr>
                <w:color w:val="000000" w:themeColor="text1"/>
              </w:rPr>
              <w:t>На вибір особи:</w:t>
            </w:r>
          </w:p>
          <w:p w:rsidR="00803D3B" w:rsidRPr="00FE7C5F" w:rsidRDefault="00803D3B" w:rsidP="00A10DA2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F3EB2">
              <w:rPr>
                <w:color w:val="000000" w:themeColor="text1"/>
              </w:rPr>
              <w:t>1. Особисто, в тому числі</w:t>
            </w:r>
            <w:r w:rsidRPr="00810EDD">
              <w:rPr>
                <w:color w:val="000000" w:themeColor="text1"/>
                <w:lang w:val="ru-RU"/>
              </w:rPr>
              <w:t xml:space="preserve"> </w:t>
            </w:r>
            <w:r w:rsidRPr="00AF3EB2"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  <w:p w:rsidR="00803D3B" w:rsidRPr="00FE7C5F" w:rsidRDefault="00803D3B" w:rsidP="00A10DA2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F3EB2">
              <w:rPr>
                <w:color w:val="000000" w:themeColor="text1"/>
              </w:rPr>
              <w:t>2. Поштою.</w:t>
            </w:r>
            <w:r w:rsidRPr="00AF3EB2">
              <w:rPr>
                <w:color w:val="000000" w:themeColor="text1"/>
              </w:rPr>
              <w:tab/>
            </w:r>
            <w:r w:rsidRPr="00AF3EB2">
              <w:rPr>
                <w:color w:val="000000" w:themeColor="text1"/>
              </w:rPr>
              <w:tab/>
            </w:r>
          </w:p>
          <w:p w:rsidR="00803D3B" w:rsidRPr="001E0D15" w:rsidRDefault="00803D3B" w:rsidP="00A10DA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AF3EB2">
              <w:rPr>
                <w:color w:val="000000" w:themeColor="text1"/>
              </w:rPr>
              <w:t>3. Електронною поштою.</w:t>
            </w:r>
          </w:p>
        </w:tc>
      </w:tr>
      <w:tr w:rsidR="00803D3B" w:rsidRPr="003260AE" w:rsidTr="00A10D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D3B" w:rsidRPr="003260AE" w:rsidRDefault="00803D3B" w:rsidP="00A10DA2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D3B" w:rsidRPr="00774CC7" w:rsidRDefault="00803D3B" w:rsidP="00A10DA2">
            <w:pPr>
              <w:spacing w:after="0" w:line="240" w:lineRule="auto"/>
              <w:jc w:val="both"/>
            </w:pPr>
            <w:r w:rsidRPr="0008521A">
              <w:t xml:space="preserve">1.Закон України «Про місцеве самоврядування </w:t>
            </w:r>
            <w:r w:rsidRPr="00774CC7">
              <w:t>в Україні» (стаття 26 п. 41, та інші).</w:t>
            </w:r>
          </w:p>
          <w:p w:rsidR="00803D3B" w:rsidRPr="008A7637" w:rsidRDefault="00803D3B" w:rsidP="00A10DA2">
            <w:pPr>
              <w:spacing w:after="0" w:line="240" w:lineRule="auto"/>
              <w:jc w:val="both"/>
              <w:rPr>
                <w:lang w:val="ru-RU"/>
              </w:rPr>
            </w:pPr>
            <w:r w:rsidRPr="0008521A">
              <w:t>2.Постанова Кабінет Міністрів України від 25.05.2011 р.  № 559 «Про містобудівний кадастр» (абзац 10 пункту 30)</w:t>
            </w:r>
            <w:r>
              <w:t>.</w:t>
            </w:r>
          </w:p>
        </w:tc>
      </w:tr>
    </w:tbl>
    <w:p w:rsidR="00803D3B" w:rsidRPr="003260AE" w:rsidRDefault="00803D3B" w:rsidP="00803D3B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803D3B" w:rsidRPr="003260AE" w:rsidRDefault="00803D3B" w:rsidP="00803D3B">
      <w:pPr>
        <w:spacing w:after="0" w:line="240" w:lineRule="auto"/>
        <w:rPr>
          <w:color w:val="000000" w:themeColor="text1"/>
        </w:rPr>
      </w:pPr>
    </w:p>
    <w:p w:rsidR="00803D3B" w:rsidRPr="003260AE" w:rsidRDefault="00803D3B" w:rsidP="00803D3B">
      <w:pPr>
        <w:spacing w:after="0" w:line="240" w:lineRule="auto"/>
        <w:rPr>
          <w:color w:val="000000" w:themeColor="text1"/>
        </w:rPr>
      </w:pPr>
    </w:p>
    <w:p w:rsidR="00803D3B" w:rsidRDefault="00803D3B" w:rsidP="00803D3B">
      <w:pPr>
        <w:spacing w:after="0"/>
      </w:pPr>
    </w:p>
    <w:p w:rsidR="00AE4736" w:rsidRDefault="00AE4736"/>
    <w:sectPr w:rsidR="00AE4736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03D3B"/>
    <w:rsid w:val="00803D3B"/>
    <w:rsid w:val="00AE4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D3B"/>
    <w:pPr>
      <w:ind w:left="720"/>
      <w:contextualSpacing/>
    </w:pPr>
  </w:style>
  <w:style w:type="character" w:styleId="a4">
    <w:name w:val="annotation reference"/>
    <w:basedOn w:val="a0"/>
    <w:semiHidden/>
    <w:rsid w:val="00803D3B"/>
    <w:rPr>
      <w:sz w:val="16"/>
      <w:szCs w:val="16"/>
    </w:rPr>
  </w:style>
  <w:style w:type="paragraph" w:styleId="a5">
    <w:name w:val="annotation text"/>
    <w:basedOn w:val="a"/>
    <w:link w:val="a6"/>
    <w:semiHidden/>
    <w:rsid w:val="00803D3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6">
    <w:name w:val="Текст примітки Знак"/>
    <w:basedOn w:val="a0"/>
    <w:link w:val="a5"/>
    <w:semiHidden/>
    <w:rsid w:val="00803D3B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HTML">
    <w:name w:val="HTML Preformatted"/>
    <w:basedOn w:val="a"/>
    <w:link w:val="HTML0"/>
    <w:rsid w:val="00803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803D3B"/>
    <w:rPr>
      <w:rFonts w:ascii="Courier New" w:eastAsia="Times New Roman" w:hAnsi="Courier New" w:cs="Times New Roman"/>
      <w:color w:val="000000"/>
      <w:sz w:val="28"/>
      <w:szCs w:val="28"/>
    </w:rPr>
  </w:style>
  <w:style w:type="character" w:styleId="a7">
    <w:name w:val="Hyperlink"/>
    <w:basedOn w:val="a0"/>
    <w:uiPriority w:val="99"/>
    <w:unhideWhenUsed/>
    <w:rsid w:val="00803D3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03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03D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5774D4-5CA1-4D90-9D91-912D447E2777}"/>
</file>

<file path=customXml/itemProps2.xml><?xml version="1.0" encoding="utf-8"?>
<ds:datastoreItem xmlns:ds="http://schemas.openxmlformats.org/officeDocument/2006/customXml" ds:itemID="{809A5AEF-0A35-4E4B-8067-350F8517CE35}"/>
</file>

<file path=customXml/itemProps3.xml><?xml version="1.0" encoding="utf-8"?>
<ds:datastoreItem xmlns:ds="http://schemas.openxmlformats.org/officeDocument/2006/customXml" ds:itemID="{7898D2B8-8F61-4CE0-982D-86CAE65B2E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1239</Words>
  <Characters>707</Characters>
  <Application>Microsoft Office Word</Application>
  <DocSecurity>0</DocSecurity>
  <Lines>5</Lines>
  <Paragraphs>3</Paragraphs>
  <ScaleCrop>false</ScaleCrop>
  <Company>ЦДМС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2016-10-18T09:32:00Z</dcterms:created>
  <dcterms:modified xsi:type="dcterms:W3CDTF">2016-10-18T09:32:00Z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